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E664" w14:textId="77777777" w:rsidR="0057227A" w:rsidRPr="0057227A" w:rsidRDefault="0057227A" w:rsidP="0057227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32"/>
          <w:szCs w:val="32"/>
        </w:rPr>
      </w:pPr>
      <w:r w:rsidRPr="0057227A">
        <w:rPr>
          <w:rStyle w:val="c5"/>
          <w:b/>
          <w:bCs/>
          <w:color w:val="00B0F0"/>
          <w:sz w:val="32"/>
          <w:szCs w:val="32"/>
        </w:rPr>
        <w:t>Консультация для воспитателей по работе с родителями</w:t>
      </w:r>
    </w:p>
    <w:p w14:paraId="7B968834" w14:textId="77777777" w:rsidR="0057227A" w:rsidRDefault="0057227A" w:rsidP="0057227A">
      <w:pPr>
        <w:pStyle w:val="c8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color w:val="C00000"/>
          <w:sz w:val="32"/>
          <w:szCs w:val="32"/>
        </w:rPr>
      </w:pPr>
      <w:r w:rsidRPr="0057227A">
        <w:rPr>
          <w:rStyle w:val="c28"/>
          <w:b/>
          <w:bCs/>
          <w:color w:val="C00000"/>
          <w:sz w:val="32"/>
          <w:szCs w:val="32"/>
        </w:rPr>
        <w:t>«Современные формы работы с родителями в ДОУ»</w:t>
      </w:r>
    </w:p>
    <w:p w14:paraId="4595F1B9" w14:textId="77777777" w:rsidR="0057227A" w:rsidRPr="0057227A" w:rsidRDefault="0057227A" w:rsidP="0057227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32"/>
          <w:szCs w:val="32"/>
        </w:rPr>
      </w:pPr>
    </w:p>
    <w:p w14:paraId="58F43916" w14:textId="77777777" w:rsidR="0057227A" w:rsidRDefault="0057227A" w:rsidP="0057227A">
      <w:pPr>
        <w:pStyle w:val="c3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31F20"/>
          <w:sz w:val="28"/>
          <w:szCs w:val="28"/>
        </w:rPr>
        <w:t>«Воспитывает все: люди, вещи, явления, но,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прежде всего и дольше всего – люди.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Из них на первом месте – родители и педагоги»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А. С. Макаренко</w:t>
      </w:r>
    </w:p>
    <w:p w14:paraId="69CDD6C7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Первая школа воспитания растущего человека – это семья. Все человеческие тропы начинаются именно в семье. Она – целый мир для ребенка, здесь он учится любить, терпеть, радоваться, сочувствовать. В семье он приобретает первый опыт общения, опыт «жить среди людей».</w:t>
      </w:r>
    </w:p>
    <w:p w14:paraId="6297E7AA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Работа воспитателя с родителями является одной из важнейших составляющих, обеспечивающих качество образовательного процесса, и является одним из основных принципов дошкольного образования, указанных в федеральном государственном образовательном стандарте: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сотрудничество Организации с семьёй;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приобщение детей к социокультурным нормам, традициям семьи, общества и государства.</w:t>
      </w:r>
    </w:p>
    <w:p w14:paraId="294B075C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Проблема, с которой я сталкиваюсь в работе с родителями – это видимое отсутствие доверия, взаимопонимания и сотрудничества между детским садом и семьями воспитанников, а также недостаточная педагогическая компетентность родителей.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14:paraId="7867BE22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14:paraId="6049498C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14:paraId="5D72B354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Как сложно бывает достучаться до пап и мам!</w:t>
      </w:r>
    </w:p>
    <w:p w14:paraId="1EDD4991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14:paraId="19D6909F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Как изменить такое положение?</w:t>
      </w:r>
    </w:p>
    <w:p w14:paraId="09C0CB5E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Как заинтересовать родителей в совместной работе?</w:t>
      </w:r>
    </w:p>
    <w:p w14:paraId="2B7DC656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Как создать единое пространство развития ребенка в семье и ДОУ, сделать родителей участниками воспитательного процесса?</w:t>
      </w:r>
    </w:p>
    <w:p w14:paraId="34A8F787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 xml:space="preserve">Одной из задач государственного образовательного стандарта дошкольного образования является обеспечение психолого-педагогической </w:t>
      </w:r>
      <w:r>
        <w:rPr>
          <w:rStyle w:val="c14"/>
          <w:color w:val="231F20"/>
          <w:sz w:val="28"/>
          <w:szCs w:val="28"/>
        </w:rPr>
        <w:lastRenderedPageBreak/>
        <w:t>поддержки семьи и повышение компетентности родителей (законных представителей) в вопросах развития и образования, охраны и укрепления здоровья детей. Повышение педагогической культуры родителей, их педагогическое просвещение, способствует совершенствованию семейного воспитания, влияет на воспитательную семейную среду, вносит осознанность в действия родителей, а также повышает уровень положительного отношения и доверия к педагогам. Сегодня нельзя заниматься детьми отдельно, не оказывая педагогического влияния на взрослых, не вовлекая семью в сам процесс педагогического творчества.</w:t>
      </w:r>
    </w:p>
    <w:p w14:paraId="02320120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Взаимодействие детского сада и семьи – это взаимосвязь педагогов, воспитанников и родителей в процессе их совместной деятельности и общения. В результате его развиваются все стороны. Следовательно, взаимодействие дошкольного учреждения и семьи - источник и важный механизм развития всех участников данного процесса. Важно найти такую форму общения с семьей, при которой возможны взаимопонимание, взаимопомощь в решении сложных задач воспитания, обучения и коррекции развития детей.</w:t>
      </w:r>
    </w:p>
    <w:p w14:paraId="5BD8CA50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Работу по вовлечению родителей в совместную деятельность с ДОУ я веду по четырём направлениям: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1. Информационно-аналитическое.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2. Познавательное.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3. Наглядно-информационное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4. Досуговое.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1. Информационно-аналитическое направление включает в себя: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-Анкетирование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Консультации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Составления социального паспорта семей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Изучение специальной литературы: книг, статьей, материал в интернете.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2. Познавательное направление включает в себя: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 xml:space="preserve">- Общие и групповые родительские </w:t>
      </w:r>
      <w:proofErr w:type="spellStart"/>
      <w:r>
        <w:rPr>
          <w:rStyle w:val="c14"/>
          <w:color w:val="231F20"/>
          <w:sz w:val="28"/>
          <w:szCs w:val="28"/>
        </w:rPr>
        <w:t>собрания:«Как</w:t>
      </w:r>
      <w:proofErr w:type="spellEnd"/>
      <w:r>
        <w:rPr>
          <w:rStyle w:val="c14"/>
          <w:color w:val="231F20"/>
          <w:sz w:val="28"/>
          <w:szCs w:val="28"/>
        </w:rPr>
        <w:t xml:space="preserve"> вызвать любознательность у детей? », «Воспитание у детей любви к родному краю в условиях семьи ДОУ», «Семейные традиции и праздники»» и т. д.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Семинары «Что такое ФГОС дошкольного образования? 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Анкетирование: «Мой ребенок и его индивидуальные особенности», «Какой ты родитель? » и др.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День открытых дверей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Беседы с родителями: «Режим - главное условие здоровья для малышей», «Гигиена одежды вашего ребёнка», «Поговорим о здоровье! », «Что такое подготовка к школе», «Питание ребенка летом» и др.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Консультации: «10 заповедей воспитания», «Нужно ли учить ребенка общению», «Роль игры в жизни ребёнка», «Роль семьи в осуществлении здоровье сбережения дошкольников», «Что должны знать родители о ФГОС»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Мастер-классы: «Учимся делать прически», «Сделаем подарок малышу»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 xml:space="preserve">- Совместное создание предметно-развивающей среды группы и участка. </w:t>
      </w:r>
    </w:p>
    <w:p w14:paraId="63751ABA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lastRenderedPageBreak/>
        <w:t>Р</w:t>
      </w:r>
      <w:r>
        <w:rPr>
          <w:rStyle w:val="c14"/>
          <w:color w:val="231F20"/>
          <w:sz w:val="28"/>
          <w:szCs w:val="28"/>
        </w:rPr>
        <w:t>одителями был изготовлен дидактический материал: массажные дорожки и варежки, пополнены спортивные уголки нетрадиционным оборудованием, оформлена стенгазета: «Мы выбираем здоровье», пополнен зелёный уголок комнатными растениями, был оформлен уголок книги «Волшебный мир книг». В течении года родители принимали активное участие в работе детского сада и благоустройстве территории.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1. Наглядно - информационное направление включает в себя: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Уголки для родителей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Папки-передвижки: «Первый раз в детский сад», «Времена года», «Витамины для детей», «Азбука пешеходов», «Как рассказать детям о войне»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-Презентации: «Взаимодействие семьи и дошкольного учреждения».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Тематические выставки рисунков: «Защитники Отечества», «Мама – солнышко моё», «Мой край родной», «К 70-летию Победы» и др.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Выставки конкурсных работ: «Дары осени», «Новогодняя игрушка», «Зимняя кормушка», «Лучшая поделка».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- Фотовыставки и фотоколлажи: «Мы выбираем здоровье», «Военная техника», «Никто не забыт, ничто не забыто», «Наши праздники»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2. Досуговое направление, это: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Праздники: «Праздник Осени», спортивный праздник к «Дню матери», «Новый год», «День защитника Отечества», «День бантика» к 8 Марта, выступление детей в ДК с музыкально-литературной композицией к 9 мая «Герои давно отшумевшей войны», конкурсная программа «Наша семья».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Развлечения: День знаний - «Как здорово, что все мы здесь сегодня собрались», «ЗУЛ», «Широкая Масленица», «День прилета птиц», «1 апреля – день смеха», «Папа, мама, я – дружная семья» ко Дню Семьи.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Дни здоровья: совместный с родителями спортивный досуг «Азбука города»,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Театрализованные постановки: «Витаминная семейка», «Сказка о непослушном огурчике»</w:t>
      </w:r>
      <w:r>
        <w:rPr>
          <w:rStyle w:val="c14"/>
          <w:color w:val="231F20"/>
          <w:sz w:val="28"/>
          <w:szCs w:val="28"/>
        </w:rPr>
        <w:t>.</w:t>
      </w:r>
    </w:p>
    <w:p w14:paraId="48CB87A6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 xml:space="preserve">В заключении хотелось – бы еще раз подчеркнуть, что семья и детский сад </w:t>
      </w:r>
      <w:proofErr w:type="gramStart"/>
      <w:r>
        <w:rPr>
          <w:rStyle w:val="c14"/>
          <w:color w:val="231F20"/>
          <w:sz w:val="28"/>
          <w:szCs w:val="28"/>
        </w:rPr>
        <w:t>- это</w:t>
      </w:r>
      <w:proofErr w:type="gramEnd"/>
      <w:r>
        <w:rPr>
          <w:rStyle w:val="c14"/>
          <w:color w:val="231F20"/>
          <w:sz w:val="28"/>
          <w:szCs w:val="28"/>
        </w:rPr>
        <w:t xml:space="preserve"> два важных социальных института социализации ребенка. Семья – уникальный первичный социум, дающий ребенку </w:t>
      </w:r>
      <w:proofErr w:type="gramStart"/>
      <w:r>
        <w:rPr>
          <w:rStyle w:val="c14"/>
          <w:color w:val="231F20"/>
          <w:sz w:val="28"/>
          <w:szCs w:val="28"/>
        </w:rPr>
        <w:t xml:space="preserve">ощущение </w:t>
      </w:r>
      <w:r>
        <w:rPr>
          <w:rStyle w:val="c14"/>
          <w:color w:val="231F20"/>
          <w:sz w:val="28"/>
          <w:szCs w:val="28"/>
        </w:rPr>
        <w:t xml:space="preserve"> п</w:t>
      </w:r>
      <w:r>
        <w:rPr>
          <w:rStyle w:val="c14"/>
          <w:color w:val="231F20"/>
          <w:sz w:val="28"/>
          <w:szCs w:val="28"/>
        </w:rPr>
        <w:t>сихологической</w:t>
      </w:r>
      <w:proofErr w:type="gramEnd"/>
      <w:r>
        <w:rPr>
          <w:rStyle w:val="c14"/>
          <w:color w:val="231F20"/>
          <w:sz w:val="28"/>
          <w:szCs w:val="28"/>
        </w:rPr>
        <w:t xml:space="preserve"> защищенности, эмоционального «тыла». Семья – это еще и источник общественного опыта. Здесь ребенок находит примеры для подражания, здесь происходит его социальное рождение. Мы должны вырастить нравственно здоровое поколение и должны решать эту проблему все вместе: детский сад – семья, общественность. Без родительского участия процесс воспитания невозможен, или, по крайней мере неполноценен. Опыт работы с родителями показывает, что в результате применения современных форм взаимодействия позиция родителей становится более гибкой. Они становятся не зрителями и наблюдателями, а активными участниками в жизни своего ребенка. Такие изменения позволяют говорить об эффективности использования современных форм в работе с родителями.</w:t>
      </w:r>
      <w:r>
        <w:rPr>
          <w:color w:val="231F20"/>
          <w:sz w:val="28"/>
          <w:szCs w:val="28"/>
        </w:rPr>
        <w:br/>
      </w:r>
      <w:r>
        <w:rPr>
          <w:rStyle w:val="c14"/>
          <w:color w:val="231F20"/>
          <w:sz w:val="28"/>
          <w:szCs w:val="28"/>
        </w:rPr>
        <w:t>Вывод: в результате проведенной работы, использования нетрадиционных форм и методов общения с родителями повысился уровень психолого-</w:t>
      </w:r>
      <w:r>
        <w:rPr>
          <w:rStyle w:val="c14"/>
          <w:color w:val="231F20"/>
          <w:sz w:val="28"/>
          <w:szCs w:val="28"/>
        </w:rPr>
        <w:lastRenderedPageBreak/>
        <w:t>педагогической грамотности родителей, возрос уровень культуры межличностного общения родителей.</w:t>
      </w:r>
    </w:p>
    <w:p w14:paraId="22DEEB74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Работа воспитателей в тесном взаимодействии с родителями дала позитивные результаты. Использование разнообразных форм работы помогает родителям из «зрителей» и «наблюдателей» становиться активными участниками образовательного и воспитательного процесса.</w:t>
      </w:r>
    </w:p>
    <w:p w14:paraId="11F9878C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Заключение.</w:t>
      </w:r>
    </w:p>
    <w:p w14:paraId="74B28166" w14:textId="77777777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14"/>
          <w:color w:val="231F20"/>
          <w:sz w:val="28"/>
          <w:szCs w:val="28"/>
        </w:rPr>
      </w:pPr>
      <w:r>
        <w:rPr>
          <w:rStyle w:val="c14"/>
          <w:color w:val="231F20"/>
          <w:sz w:val="28"/>
          <w:szCs w:val="28"/>
        </w:rPr>
        <w:t>Семья – принята как первое и главное действующее лицо в воспитании и образовании ребёнка. В своей педагогической деятельности продолжаю искать новые пути сотрудничества с родителями. Ведь у нас одна цель - воспитать будущих созидателей жизни.</w:t>
      </w:r>
    </w:p>
    <w:p w14:paraId="2C3EE71F" w14:textId="7F1B243B" w:rsidR="0057227A" w:rsidRDefault="0057227A" w:rsidP="0057227A">
      <w:pPr>
        <w:pStyle w:val="c1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231F20"/>
          <w:sz w:val="28"/>
          <w:szCs w:val="28"/>
        </w:rPr>
        <w:t>Какой человек, такой и мир, который создаёт вокруг себя.</w:t>
      </w:r>
    </w:p>
    <w:p w14:paraId="4ED3694D" w14:textId="77777777" w:rsidR="00F779E8" w:rsidRDefault="00F779E8"/>
    <w:sectPr w:rsidR="00F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7A"/>
    <w:rsid w:val="0057227A"/>
    <w:rsid w:val="007D5184"/>
    <w:rsid w:val="00F779E8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E6C9"/>
  <w15:chartTrackingRefBased/>
  <w15:docId w15:val="{F15FFFAC-BC24-4AB8-9FF5-3FBCDD5D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57227A"/>
  </w:style>
  <w:style w:type="paragraph" w:customStyle="1" w:styleId="c8">
    <w:name w:val="c8"/>
    <w:basedOn w:val="a"/>
    <w:rsid w:val="005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8">
    <w:name w:val="c28"/>
    <w:basedOn w:val="a0"/>
    <w:rsid w:val="0057227A"/>
  </w:style>
  <w:style w:type="paragraph" w:customStyle="1" w:styleId="c35">
    <w:name w:val="c35"/>
    <w:basedOn w:val="a"/>
    <w:rsid w:val="005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57227A"/>
  </w:style>
  <w:style w:type="paragraph" w:customStyle="1" w:styleId="c10">
    <w:name w:val="c10"/>
    <w:basedOn w:val="a"/>
    <w:rsid w:val="005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1</cp:revision>
  <dcterms:created xsi:type="dcterms:W3CDTF">2023-09-15T12:35:00Z</dcterms:created>
  <dcterms:modified xsi:type="dcterms:W3CDTF">2023-09-15T12:39:00Z</dcterms:modified>
</cp:coreProperties>
</file>